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D705CC" w14:textId="77777777" w:rsidR="005C6F5E" w:rsidRPr="005C6F5E" w:rsidRDefault="005C6F5E" w:rsidP="005C6F5E">
      <w:pPr>
        <w:rPr>
          <w:b/>
        </w:rPr>
      </w:pPr>
      <w:r w:rsidRPr="005C6F5E">
        <w:rPr>
          <w:b/>
        </w:rPr>
        <w:t xml:space="preserve">Wanderausstellung mit Lesung: 1 Bild &amp;1000 Worte </w:t>
      </w:r>
    </w:p>
    <w:p w14:paraId="3E064830" w14:textId="77777777" w:rsidR="005C6F5E" w:rsidRDefault="005C6F5E" w:rsidP="005C6F5E">
      <w:r>
        <w:t xml:space="preserve"> </w:t>
      </w:r>
    </w:p>
    <w:p w14:paraId="120C34A1" w14:textId="6CE1A11A" w:rsidR="005C6F5E" w:rsidRDefault="005C6F5E" w:rsidP="005C6F5E">
      <w:r>
        <w:t xml:space="preserve">Creative Writing oder Kreatives Schreiben treibt auch in Südtirol Blüten. Eine </w:t>
      </w:r>
      <w:proofErr w:type="gramStart"/>
      <w:r>
        <w:t>ganz besondere</w:t>
      </w:r>
      <w:proofErr w:type="gramEnd"/>
      <w:r>
        <w:t xml:space="preserve"> davon ist die Foto-Literaturausstellung „1 Bild &amp; 1000 Worte“, die ab 20. Oktober und bis 24. November in der Stadtbibliothek Brixen, in der Buchhandlung Alte Mühle sowie in der Stadtbibliothek in Meran und in der Deutschen Bibliothek </w:t>
      </w:r>
      <w:proofErr w:type="spellStart"/>
      <w:r>
        <w:t>Leifers</w:t>
      </w:r>
      <w:proofErr w:type="spellEnd"/>
      <w:r>
        <w:t xml:space="preserve"> zu sehen sein wird. </w:t>
      </w:r>
    </w:p>
    <w:p w14:paraId="794BBA22" w14:textId="55AC7B88" w:rsidR="005C6F5E" w:rsidRDefault="005C6F5E" w:rsidP="005C6F5E">
      <w:r>
        <w:t xml:space="preserve">Die Autorinnen Andrea Bodner, Christine Wagner, Martina </w:t>
      </w:r>
      <w:proofErr w:type="spellStart"/>
      <w:r>
        <w:t>Haiböck</w:t>
      </w:r>
      <w:proofErr w:type="spellEnd"/>
      <w:r>
        <w:t xml:space="preserve"> und Verena </w:t>
      </w:r>
      <w:proofErr w:type="spellStart"/>
      <w:r>
        <w:t>Frasnelli</w:t>
      </w:r>
      <w:proofErr w:type="spellEnd"/>
      <w:r>
        <w:t xml:space="preserve"> verfassen </w:t>
      </w:r>
      <w:r w:rsidR="008474E5">
        <w:t>i</w:t>
      </w:r>
      <w:r>
        <w:t xml:space="preserve">m Monatsrhythmus Texte zu Arbeiten der Fotografin Bea Hinteregger. Dabei entstehen Texte von großer Vielfalt und Vielschichtigkeit. Lesungen finden am 20. Oktober in der Stadtbibliothek Brixen, am 10. November in der Buchhandlung Alte Mühle in Meran und am 24. November in der Deutschen Bibliothek </w:t>
      </w:r>
      <w:proofErr w:type="spellStart"/>
      <w:r>
        <w:t>Leifers</w:t>
      </w:r>
      <w:proofErr w:type="spellEnd"/>
      <w:r>
        <w:t xml:space="preserve"> statt. Beginn jeweils um 19 Uhr. Eintritt ist frei. </w:t>
      </w:r>
    </w:p>
    <w:p w14:paraId="6930ACA6" w14:textId="77777777" w:rsidR="005C6F5E" w:rsidRDefault="005C6F5E" w:rsidP="005C6F5E"/>
    <w:p w14:paraId="0B5C57B7" w14:textId="08482C25" w:rsidR="005C6F5E" w:rsidRDefault="005C6F5E" w:rsidP="005C6F5E">
      <w:r>
        <w:t>Kontakt</w:t>
      </w:r>
      <w:r w:rsidR="008474E5">
        <w:t>:</w:t>
      </w:r>
      <w:r>
        <w:t xml:space="preserve"> </w:t>
      </w:r>
    </w:p>
    <w:p w14:paraId="709DC12C" w14:textId="69012B29" w:rsidR="005C6F5E" w:rsidRDefault="005C6F5E" w:rsidP="005C6F5E">
      <w:proofErr w:type="spellStart"/>
      <w:r>
        <w:t>Collectiva</w:t>
      </w:r>
      <w:proofErr w:type="spellEnd"/>
      <w:r>
        <w:t>*****</w:t>
      </w:r>
    </w:p>
    <w:p w14:paraId="126E0B12" w14:textId="426A9501" w:rsidR="005101E7" w:rsidRDefault="008474E5" w:rsidP="005C6F5E">
      <w:hyperlink r:id="rId4" w:history="1">
        <w:r w:rsidRPr="00DC1CC6">
          <w:rPr>
            <w:rStyle w:val="Hyperlink"/>
          </w:rPr>
          <w:t>www.collectiva5.art</w:t>
        </w:r>
      </w:hyperlink>
      <w:r>
        <w:t xml:space="preserve"> – </w:t>
      </w:r>
      <w:hyperlink r:id="rId5" w:history="1">
        <w:r w:rsidRPr="00DC1CC6">
          <w:rPr>
            <w:rStyle w:val="Hyperlink"/>
          </w:rPr>
          <w:t>info@collectiva5.art</w:t>
        </w:r>
      </w:hyperlink>
      <w:r>
        <w:t xml:space="preserve"> </w:t>
      </w:r>
    </w:p>
    <w:sectPr w:rsidR="005101E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F5E"/>
    <w:rsid w:val="003706A1"/>
    <w:rsid w:val="005101E7"/>
    <w:rsid w:val="005C6F5E"/>
    <w:rsid w:val="008474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E0243"/>
  <w15:chartTrackingRefBased/>
  <w15:docId w15:val="{E823A246-66CC-4476-A636-9B3B81B27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8474E5"/>
    <w:rPr>
      <w:color w:val="0563C1" w:themeColor="hyperlink"/>
      <w:u w:val="single"/>
    </w:rPr>
  </w:style>
  <w:style w:type="character" w:styleId="NichtaufgelsteErwhnung">
    <w:name w:val="Unresolved Mention"/>
    <w:basedOn w:val="Absatz-Standardschriftart"/>
    <w:uiPriority w:val="99"/>
    <w:semiHidden/>
    <w:unhideWhenUsed/>
    <w:rsid w:val="008474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nfo@collectiva5.art" TargetMode="External"/><Relationship Id="rId4" Type="http://schemas.openxmlformats.org/officeDocument/2006/relationships/hyperlink" Target="http://www.collectiva5.ar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139</Words>
  <Characters>880</Characters>
  <Application>Microsoft Office Word</Application>
  <DocSecurity>0</DocSecurity>
  <Lines>7</Lines>
  <Paragraphs>2</Paragraphs>
  <ScaleCrop>false</ScaleCrop>
  <Company/>
  <LinksUpToDate>false</LinksUpToDate>
  <CharactersWithSpaces>1017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[trend media] Support</dc:creator>
  <cp:keywords/>
  <dc:description/>
  <cp:lastModifiedBy>Support Trend Media</cp:lastModifiedBy>
  <cp:revision>2</cp:revision>
  <dcterms:created xsi:type="dcterms:W3CDTF">2023-09-08T09:31:00Z</dcterms:created>
  <dcterms:modified xsi:type="dcterms:W3CDTF">2023-09-08T09:31:00Z</dcterms:modified>
</cp:coreProperties>
</file>